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企画展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  <w:r>
        <w:rPr>
          <w:rFonts w:ascii="筑紫A丸ゴシック ボールド" w:hAnsi="筑紫A丸ゴシック ボールド"/>
          <w:rtl w:val="0"/>
          <w:lang w:val="en-US"/>
        </w:rPr>
        <w:t xml:space="preserve">                                              </w:t>
      </w:r>
      <w:r>
        <w:rPr>
          <w:rFonts w:eastAsia="筑紫A丸ゴシック ボールド" w:hint="eastAsia"/>
          <w:rtl w:val="0"/>
          <w:lang w:val="ja-JP" w:eastAsia="ja-JP"/>
        </w:rPr>
        <w:t>作家番号：</w:t>
      </w:r>
      <w:r>
        <w:rPr>
          <w:rFonts w:ascii="筑紫A丸ゴシック ボールド" w:hAnsi="筑紫A丸ゴシック ボールド"/>
          <w:rtl w:val="0"/>
          <w:lang w:val="en-US"/>
        </w:rPr>
        <w:t xml:space="preserve">   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eastAsia="筑紫A丸ゴシック レギュラー" w:hint="eastAsia"/>
          <w:rtl w:val="0"/>
          <w:lang w:val="ja-JP" w:eastAsia="ja-JP"/>
        </w:rPr>
        <w:t>搬出方法：直接・郵送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どちらかに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◯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してください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　　　（直接の場合：作品を引き取りに来られる大体の日時：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/      </w:t>
      </w:r>
      <w:r>
        <w:rPr>
          <w:rFonts w:eastAsia="筑紫A丸ゴシック レギュラー" w:hint="eastAsia"/>
          <w:rtl w:val="0"/>
          <w:lang w:val="ja-JP" w:eastAsia="ja-JP"/>
        </w:rPr>
        <w:t>時ごろ）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Twitter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1367"/>
        <w:gridCol w:w="1300"/>
        <w:gridCol w:w="1300"/>
        <w:gridCol w:w="1300"/>
        <w:gridCol w:w="159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品名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売上金額</w: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↑</w:t>
            </w:r>
            <w:r>
              <w:rPr>
                <w:rFonts w:eastAsia="筑紫A丸ゴシック ボールド" w:hint="eastAsia"/>
                <w:rtl w:val="0"/>
              </w:rPr>
              <w:t>納品時は太枠内のみ記入してください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★</w:t>
            </w:r>
            <w:r>
              <w:rPr>
                <w:rFonts w:eastAsia="筑紫A丸ゴシック ボールド" w:hint="eastAsia"/>
                <w:rtl w:val="0"/>
              </w:rPr>
              <w:t>個人情報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販売手数料</w:t>
            </w:r>
            <w:r>
              <w:rPr>
                <w:rFonts w:ascii="筑紫A丸ゴシック ボールド" w:hAnsi="筑紫A丸ゴシック ボールド"/>
                <w:sz w:val="24"/>
                <w:szCs w:val="24"/>
                <w:rtl w:val="0"/>
              </w:rPr>
              <w:t>10%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>　本名：　　　　　　　　　　（ふりがな　　　　　　　）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ascii="筑紫A丸ゴシック ボールド" w:hAnsi="筑紫A丸ゴシック ボールド" w:hint="default"/>
                <w:sz w:val="24"/>
                <w:szCs w:val="24"/>
                <w:rtl w:val="0"/>
              </w:rPr>
              <w:t>※</w:t>
            </w:r>
            <w:r>
              <w:rPr>
                <w:rFonts w:ascii="筑紫A丸ゴシック ボールド" w:hAnsi="筑紫A丸ゴシック ボールド"/>
                <w:sz w:val="24"/>
                <w:szCs w:val="24"/>
                <w:rtl w:val="0"/>
              </w:rPr>
              <w:t xml:space="preserve">1 </w:t>
            </w: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振込手数料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spacing w:line="72" w:lineRule="auto"/>
            </w:pPr>
            <w:r>
              <w:rPr>
                <w:rFonts w:eastAsia="筑紫A丸ゴシック レギュラー" w:hint="eastAsia"/>
                <w:rtl w:val="0"/>
              </w:rPr>
              <w:t xml:space="preserve">   電話番号：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ご住所：〒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2">
    <w:name w:val="見出し2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